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D" w:rsidRPr="008F59AD" w:rsidRDefault="008F59AD" w:rsidP="008F59AD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8F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Информация</w:t>
      </w:r>
    </w:p>
    <w:p w:rsidR="008F59AD" w:rsidRPr="008F59AD" w:rsidRDefault="008F59AD" w:rsidP="008F59A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</w:pPr>
      <w:r w:rsidRPr="008F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по семейному насилию </w:t>
      </w:r>
      <w:r w:rsidRPr="008F59A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>за 4 месяца 2024 года</w:t>
      </w:r>
    </w:p>
    <w:p w:rsidR="008F59AD" w:rsidRPr="00D018EE" w:rsidRDefault="008F59AD" w:rsidP="008F59A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F59AD" w:rsidRPr="00D018EE" w:rsidRDefault="008F59AD" w:rsidP="008F59A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 xml:space="preserve">Согласно внуртриведомственной аналитической отчетности министерства внутренних дел КР </w:t>
      </w:r>
      <w:r w:rsidRPr="00D018E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зарегистрировано</w:t>
      </w:r>
      <w:r w:rsidRPr="00D018EE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D018EE">
        <w:rPr>
          <w:rFonts w:ascii="Times New Roman" w:hAnsi="Times New Roman" w:cs="Times New Roman"/>
          <w:sz w:val="28"/>
          <w:szCs w:val="28"/>
        </w:rPr>
        <w:t xml:space="preserve">электронный журнал учета информации (ЭЖУИ)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органов внутренних дел за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4 месяца  2024 года зарегистрировано 4767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(+632) 4135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D018EE">
        <w:rPr>
          <w:rFonts w:ascii="Times New Roman" w:hAnsi="Times New Roman" w:cs="Times New Roman"/>
          <w:b/>
          <w:i/>
          <w:sz w:val="28"/>
          <w:szCs w:val="28"/>
        </w:rPr>
        <w:t>(15.3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%</w:t>
      </w:r>
      <w:r w:rsidRPr="00D018E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018EE">
        <w:rPr>
          <w:rFonts w:ascii="Times New Roman" w:hAnsi="Times New Roman" w:cs="Times New Roman"/>
          <w:sz w:val="28"/>
          <w:szCs w:val="28"/>
        </w:rPr>
        <w:t>,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</w:rPr>
        <w:t>случаев семейного насилия.</w:t>
      </w:r>
    </w:p>
    <w:p w:rsidR="008F59AD" w:rsidRPr="00D018EE" w:rsidRDefault="008F59AD" w:rsidP="008F59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</w:rPr>
        <w:t xml:space="preserve">Органами внутренних дел республики за указанный период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 отношении лиц, совершивших семейное насилие, </w:t>
      </w:r>
      <w:r w:rsidRPr="00D018EE">
        <w:rPr>
          <w:rFonts w:ascii="Times New Roman" w:hAnsi="Times New Roman" w:cs="Times New Roman"/>
          <w:b/>
          <w:sz w:val="28"/>
          <w:szCs w:val="28"/>
        </w:rPr>
        <w:t xml:space="preserve">выдано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4346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(+841) 3505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временных </w:t>
      </w:r>
      <w:r w:rsidRPr="00D018EE">
        <w:rPr>
          <w:rFonts w:ascii="Times New Roman" w:hAnsi="Times New Roman" w:cs="Times New Roman"/>
          <w:sz w:val="28"/>
          <w:szCs w:val="28"/>
        </w:rPr>
        <w:t>охранных ордеров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D018EE">
        <w:rPr>
          <w:rFonts w:ascii="Times New Roman" w:hAnsi="Times New Roman" w:cs="Times New Roman"/>
          <w:sz w:val="28"/>
          <w:szCs w:val="28"/>
        </w:rPr>
        <w:t>в том числе в отношении мужчин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4135,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что </w:t>
      </w:r>
      <w:r w:rsidRPr="00D018EE">
        <w:rPr>
          <w:rFonts w:ascii="Times New Roman" w:hAnsi="Times New Roman" w:cs="Times New Roman"/>
          <w:sz w:val="28"/>
          <w:szCs w:val="28"/>
        </w:rPr>
        <w:t>составляет</w:t>
      </w:r>
      <w:r w:rsidRPr="00D01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(95.1</w:t>
      </w:r>
      <w:r w:rsidRPr="00D018EE">
        <w:rPr>
          <w:rFonts w:ascii="Times New Roman" w:hAnsi="Times New Roman" w:cs="Times New Roman"/>
          <w:b/>
          <w:i/>
          <w:sz w:val="28"/>
          <w:szCs w:val="28"/>
        </w:rPr>
        <w:t>%)</w:t>
      </w:r>
      <w:r w:rsidRPr="00D018EE">
        <w:rPr>
          <w:rFonts w:ascii="Times New Roman" w:hAnsi="Times New Roman" w:cs="Times New Roman"/>
          <w:sz w:val="28"/>
          <w:szCs w:val="28"/>
        </w:rPr>
        <w:t xml:space="preserve"> от всего количества выданных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охранных</w:t>
      </w:r>
      <w:r w:rsidRPr="00D018EE">
        <w:rPr>
          <w:rFonts w:ascii="Times New Roman" w:hAnsi="Times New Roman" w:cs="Times New Roman"/>
          <w:sz w:val="28"/>
          <w:szCs w:val="28"/>
        </w:rPr>
        <w:t xml:space="preserve"> ордеров и женщинам выдано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211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временных </w:t>
      </w:r>
      <w:r w:rsidRPr="00D018EE">
        <w:rPr>
          <w:rFonts w:ascii="Times New Roman" w:hAnsi="Times New Roman" w:cs="Times New Roman"/>
          <w:sz w:val="28"/>
          <w:szCs w:val="28"/>
        </w:rPr>
        <w:t>охранных ордеров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что составляет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</w:rPr>
        <w:t>(4.9%)</w:t>
      </w:r>
      <w:r w:rsidRPr="00D018EE">
        <w:rPr>
          <w:rFonts w:ascii="Times New Roman" w:hAnsi="Times New Roman" w:cs="Times New Roman"/>
          <w:i/>
          <w:sz w:val="28"/>
          <w:szCs w:val="28"/>
        </w:rPr>
        <w:t>.</w:t>
      </w:r>
      <w:r w:rsidRPr="00D018E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59AD" w:rsidRPr="00D018EE" w:rsidRDefault="008F59AD" w:rsidP="008F59A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</w:rPr>
        <w:t>В том числе продлен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о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46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(14)</w:t>
      </w:r>
      <w:r w:rsidRPr="00D018EE">
        <w:rPr>
          <w:rFonts w:ascii="Times New Roman" w:hAnsi="Times New Roman" w:cs="Times New Roman"/>
          <w:sz w:val="28"/>
          <w:szCs w:val="28"/>
        </w:rPr>
        <w:t xml:space="preserve"> охран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018EE">
        <w:rPr>
          <w:rFonts w:ascii="Times New Roman" w:hAnsi="Times New Roman" w:cs="Times New Roman"/>
          <w:sz w:val="28"/>
          <w:szCs w:val="28"/>
        </w:rPr>
        <w:t>ы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D018EE">
        <w:rPr>
          <w:rFonts w:ascii="Times New Roman" w:hAnsi="Times New Roman" w:cs="Times New Roman"/>
          <w:sz w:val="28"/>
          <w:szCs w:val="28"/>
        </w:rPr>
        <w:t xml:space="preserve"> ордеров</w:t>
      </w:r>
      <w:r w:rsidRPr="00D018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59AD" w:rsidRPr="00D018EE" w:rsidRDefault="008F59AD" w:rsidP="008F59A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Выдано временных охранных ордеров лицам пострадавшим от семейного насилия  4346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(3505)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из них: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пострадавшим женщинам-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4033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(3332)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, мужчинам-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211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(88), несовершеннолетним-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102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(85)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, из них: мальчикам-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51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(34)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, девочкам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51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(51)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8F59AD" w:rsidRPr="00D018EE" w:rsidRDefault="008F59AD" w:rsidP="008F59AD">
      <w:pPr>
        <w:pStyle w:val="a3"/>
        <w:spacing w:after="0" w:line="240" w:lineRule="auto"/>
        <w:ind w:left="0" w:firstLine="426"/>
        <w:jc w:val="both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</w:pPr>
      <w:r w:rsidRPr="00D018EE">
        <w:rPr>
          <w:rStyle w:val="y2iqfc"/>
          <w:rFonts w:ascii="Times New Roman" w:hAnsi="Times New Roman" w:cs="Times New Roman"/>
          <w:sz w:val="28"/>
          <w:szCs w:val="28"/>
        </w:rPr>
        <w:t xml:space="preserve">За </w:t>
      </w:r>
      <w:r w:rsidRPr="00D018EE">
        <w:rPr>
          <w:rStyle w:val="y2iqfc"/>
          <w:rFonts w:ascii="Times New Roman" w:hAnsi="Times New Roman" w:cs="Times New Roman"/>
          <w:b/>
          <w:i/>
          <w:sz w:val="28"/>
          <w:szCs w:val="28"/>
        </w:rPr>
        <w:t>4</w:t>
      </w:r>
      <w:r w:rsidRPr="00D018EE">
        <w:rPr>
          <w:rStyle w:val="y2iqfc"/>
          <w:rFonts w:ascii="Times New Roman" w:hAnsi="Times New Roman" w:cs="Times New Roman"/>
          <w:sz w:val="28"/>
          <w:szCs w:val="28"/>
        </w:rPr>
        <w:t xml:space="preserve"> месяца </w:t>
      </w:r>
      <w:r w:rsidRPr="00D018EE">
        <w:rPr>
          <w:rStyle w:val="y2iqfc"/>
          <w:rFonts w:ascii="Times New Roman" w:hAnsi="Times New Roman" w:cs="Times New Roman"/>
          <w:b/>
          <w:i/>
          <w:sz w:val="28"/>
          <w:szCs w:val="28"/>
        </w:rPr>
        <w:t>2024</w:t>
      </w:r>
      <w:r w:rsidRPr="00D018EE">
        <w:rPr>
          <w:rStyle w:val="y2iqfc"/>
          <w:rFonts w:ascii="Times New Roman" w:hAnsi="Times New Roman" w:cs="Times New Roman"/>
          <w:sz w:val="28"/>
          <w:szCs w:val="28"/>
        </w:rPr>
        <w:t xml:space="preserve"> года согласно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внутриведомственной аналитической отчетности министерства внутренних дел по ст.70 </w:t>
      </w:r>
      <w:r w:rsidRPr="00D018EE">
        <w:rPr>
          <w:rStyle w:val="y2iqfc"/>
          <w:rFonts w:ascii="Times New Roman" w:hAnsi="Times New Roman" w:cs="Times New Roman"/>
          <w:i/>
          <w:sz w:val="28"/>
          <w:szCs w:val="28"/>
        </w:rPr>
        <w:t>(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семейное насилие</w:t>
      </w:r>
      <w:r w:rsidRPr="00D018EE">
        <w:rPr>
          <w:rStyle w:val="y2iqfc"/>
          <w:rFonts w:ascii="Times New Roman" w:hAnsi="Times New Roman" w:cs="Times New Roman"/>
          <w:i/>
          <w:sz w:val="28"/>
          <w:szCs w:val="28"/>
        </w:rPr>
        <w:t>)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D018EE">
        <w:rPr>
          <w:rStyle w:val="y2iqfc"/>
          <w:rFonts w:ascii="Times New Roman" w:hAnsi="Times New Roman" w:cs="Times New Roman"/>
          <w:sz w:val="28"/>
          <w:szCs w:val="28"/>
        </w:rPr>
        <w:t xml:space="preserve">общее количество протоколов, зарегистрированных в едином реестре правонарушений по ст.70 </w:t>
      </w:r>
      <w:r w:rsidRPr="00D018EE">
        <w:rPr>
          <w:rStyle w:val="y2iqfc"/>
          <w:rFonts w:ascii="Times New Roman" w:hAnsi="Times New Roman" w:cs="Times New Roman"/>
          <w:i/>
          <w:sz w:val="28"/>
          <w:szCs w:val="28"/>
        </w:rPr>
        <w:t>(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семейное насилие</w:t>
      </w:r>
      <w:r w:rsidRPr="00D018EE">
        <w:rPr>
          <w:rStyle w:val="y2iqfc"/>
          <w:rFonts w:ascii="Times New Roman" w:hAnsi="Times New Roman" w:cs="Times New Roman"/>
          <w:i/>
          <w:sz w:val="28"/>
          <w:szCs w:val="28"/>
        </w:rPr>
        <w:t>)</w:t>
      </w:r>
      <w:r w:rsidRPr="00D018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Кодекса о правонарушениях КР </w:t>
      </w:r>
      <w:r w:rsidRPr="00D018E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составлено протоколов</w:t>
      </w: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– </w:t>
      </w:r>
      <w:r w:rsidRPr="00306A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1457</w:t>
      </w: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из них:</w:t>
      </w: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306ACA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1363</w:t>
      </w: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протоколов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направлено в суд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По составленным </w:t>
      </w: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протоколам о правонарушении приняты следующие решения судом: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привлечены к общественным работам – </w:t>
      </w:r>
      <w:r w:rsidRPr="00306A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433</w:t>
      </w:r>
      <w:r w:rsidRPr="00D018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y-KG"/>
        </w:rPr>
        <w:t>,</w:t>
      </w:r>
      <w:r w:rsidRPr="00D018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арест – </w:t>
      </w:r>
      <w:r w:rsidRPr="00306A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691</w:t>
      </w:r>
      <w:r w:rsidRPr="00306AC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71 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</w:t>
      </w:r>
      <w:r w:rsidRPr="00D018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y-KG"/>
        </w:rPr>
        <w:t xml:space="preserve">  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(</w:t>
      </w:r>
      <w:r w:rsidRPr="00D018E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D018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было составлено </w:t>
      </w:r>
      <w:r w:rsidRPr="00306A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15</w:t>
      </w:r>
      <w:r w:rsidRPr="00D018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протокола</w:t>
      </w:r>
      <w:r w:rsidRPr="00D018E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>,</w:t>
      </w:r>
      <w:r w:rsidRPr="00D018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</w:t>
      </w:r>
      <w:r w:rsidRPr="00D018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из них: </w:t>
      </w:r>
      <w:r w:rsidRPr="00D018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решением суда </w:t>
      </w:r>
      <w:r w:rsidRPr="00D01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6</w:t>
      </w:r>
      <w:r w:rsidRPr="00D018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привлечен к общественным работам, </w:t>
      </w:r>
      <w:r w:rsidRPr="00D01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7</w:t>
      </w:r>
      <w:r w:rsidRPr="00D018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применена санкция арест, 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2</w:t>
      </w:r>
      <w:r w:rsidRPr="00D018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перекращено судом. 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72 </w:t>
      </w:r>
      <w:r w:rsidRPr="00D01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</w:t>
      </w:r>
      <w:r w:rsidRPr="00D018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Pr="00D018E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ky-KG"/>
        </w:rPr>
        <w:t>(</w:t>
      </w:r>
      <w:r w:rsidRPr="00D018E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Уклонение лица, совершившего семейное насилие, от прохождения коррекционной программы</w:t>
      </w:r>
      <w:r w:rsidRPr="00D0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 xml:space="preserve">) - </w:t>
      </w:r>
      <w:r w:rsidRPr="00306A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/>
        </w:rPr>
        <w:t>0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D018EE">
        <w:rPr>
          <w:rFonts w:ascii="Times New Roman" w:hAnsi="Times New Roman" w:cs="Times New Roman"/>
          <w:b/>
          <w:sz w:val="28"/>
          <w:szCs w:val="28"/>
        </w:rPr>
        <w:t xml:space="preserve">Зарегистрировано случаев семейного насилия с возбуждением уголовных дел (по УК КР)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167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(+2) 165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(г.Бишкек -25, г.Ош -1, Чүй.обл.-56, Иссык-Куль обл.-22, Нарын.обл.-4, Ош обл.-16, Жалал-Абад.обл.-36, Талас.обл.-0, Баткен.обл.-7).</w:t>
      </w:r>
      <w:r w:rsidRPr="00D018E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 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Из них направлено в суд</w:t>
      </w:r>
      <w:r w:rsidRPr="00D018E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– </w:t>
      </w: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89 </w:t>
      </w:r>
      <w:r w:rsidRPr="00D018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(-1) 90</w:t>
      </w:r>
      <w:r w:rsidRPr="00D018E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, 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прекращено производством</w:t>
      </w:r>
      <w:r w:rsidRPr="00D018E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– 36 </w:t>
      </w:r>
      <w:r w:rsidRPr="00D018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(-13) 49</w:t>
      </w:r>
      <w:r w:rsidRPr="00D018E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>,</w:t>
      </w:r>
      <w:r w:rsidRPr="00D018E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нах-ся в произ-ве</w:t>
      </w:r>
      <w:r w:rsidRPr="00D018E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– 42 </w:t>
      </w:r>
      <w:r w:rsidRPr="00D018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(+16) 26</w:t>
      </w:r>
      <w:r w:rsidRPr="00D018E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</w:rPr>
        <w:tab/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По статьям УК КР: (ст.новое/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старое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      - статья 122/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130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(Убийство)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-13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(5);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 статья 130/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138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-9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(7);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 статья 131/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139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(Причинение менее тяжкого вреда здоровью)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(7);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статья 134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 по неосторожности-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(0);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статья 138/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144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(Истязание)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-10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(6);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 -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статья 139/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145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(Угроза причинения насилия опасного для жизни и здоровья)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(1);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статья 154/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161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(Изнасилование)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(25);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- статья 155/</w:t>
      </w:r>
      <w:r w:rsidRPr="00D018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y-KG"/>
        </w:rPr>
        <w:t>162</w:t>
      </w:r>
      <w:r w:rsidRPr="00D018EE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y-KG"/>
        </w:rPr>
        <w:t>(Насильственные действия сексуального характера)</w:t>
      </w:r>
      <w:r w:rsidRPr="00D018EE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y-KG"/>
        </w:rPr>
        <w:t xml:space="preserve">-0 </w:t>
      </w:r>
      <w:r w:rsidRPr="00D018E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y-KG"/>
        </w:rPr>
        <w:t>(0);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-</w:t>
      </w:r>
      <w:r w:rsidRPr="00D018EE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статья 156/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163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(Понуждение к действиям сексуального характера)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-0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(0);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>- стаья 157 (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действия сексуального характера с ребенком,не достигшим 16 летнего возраста)-1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(5);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 статья 158/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165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(Развратные действия)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(4);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статья 177 (семейное насилие) –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105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(95);</w:t>
      </w: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- прочие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-95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(82).</w:t>
      </w:r>
    </w:p>
    <w:p w:rsidR="008F59AD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AD" w:rsidRPr="00D018EE" w:rsidRDefault="008F59AD" w:rsidP="008F59AD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D018EE">
        <w:rPr>
          <w:rFonts w:ascii="Times New Roman" w:hAnsi="Times New Roman" w:cs="Times New Roman"/>
          <w:b/>
          <w:sz w:val="28"/>
          <w:szCs w:val="28"/>
        </w:rPr>
        <w:t>Служба общественной безопасности МВД Кыргызской Республики</w:t>
      </w:r>
    </w:p>
    <w:p w:rsidR="008F59AD" w:rsidRPr="00D018EE" w:rsidRDefault="008F59AD" w:rsidP="008F59AD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F59AD" w:rsidRPr="00D018EE" w:rsidRDefault="008F59AD" w:rsidP="008F59AD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2473" w:rsidRPr="008F59AD" w:rsidRDefault="00B02473">
      <w:pPr>
        <w:rPr>
          <w:lang w:val="ky-KG"/>
        </w:rPr>
      </w:pPr>
    </w:p>
    <w:sectPr w:rsidR="00B02473" w:rsidRPr="008F59AD" w:rsidSect="003F6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AD"/>
    <w:rsid w:val="008B72BA"/>
    <w:rsid w:val="008F59AD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BD7A"/>
  <w15:chartTrackingRefBased/>
  <w15:docId w15:val="{E817C2E3-507B-4901-9E55-8A2A614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AD"/>
    <w:pPr>
      <w:ind w:left="720"/>
      <w:contextualSpacing/>
    </w:pPr>
  </w:style>
  <w:style w:type="character" w:customStyle="1" w:styleId="y2iqfc">
    <w:name w:val="y2iqfc"/>
    <w:basedOn w:val="a0"/>
    <w:rsid w:val="008F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2024-06-12T13:10:00Z</dcterms:created>
  <dcterms:modified xsi:type="dcterms:W3CDTF">2024-06-12T13:10:00Z</dcterms:modified>
</cp:coreProperties>
</file>